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5FEE" w14:textId="77777777" w:rsidR="000B7EA7" w:rsidRDefault="0086218F" w:rsidP="000B7EA7">
      <w:pPr>
        <w:rPr>
          <w:rFonts w:ascii="Georgia" w:hAnsi="Georgia"/>
          <w:sz w:val="20"/>
          <w:szCs w:val="20"/>
        </w:rPr>
      </w:pPr>
      <w:r w:rsidRPr="000B7EA7">
        <w:rPr>
          <w:rFonts w:ascii="Georgia" w:hAnsi="Georgia"/>
          <w:sz w:val="20"/>
          <w:szCs w:val="20"/>
        </w:rPr>
        <w:t>M</w:t>
      </w:r>
      <w:r w:rsidR="007D7AD2" w:rsidRPr="000B7EA7">
        <w:rPr>
          <w:rFonts w:ascii="Georgia" w:hAnsi="Georgia"/>
          <w:sz w:val="20"/>
          <w:szCs w:val="20"/>
        </w:rPr>
        <w:t>edia Contact</w:t>
      </w:r>
      <w:r w:rsidR="00A3051C" w:rsidRPr="000B7EA7">
        <w:rPr>
          <w:rFonts w:ascii="Georgia" w:hAnsi="Georgia"/>
          <w:sz w:val="20"/>
          <w:szCs w:val="20"/>
        </w:rPr>
        <w:t>:</w:t>
      </w:r>
    </w:p>
    <w:p w14:paraId="0D2B3921" w14:textId="77777777" w:rsidR="00F51E2E" w:rsidRPr="000B7EA7" w:rsidRDefault="00A3051C" w:rsidP="000B7EA7">
      <w:pPr>
        <w:rPr>
          <w:rFonts w:ascii="Georgia" w:hAnsi="Georgia"/>
          <w:sz w:val="20"/>
          <w:szCs w:val="20"/>
        </w:rPr>
      </w:pPr>
      <w:r w:rsidRPr="000B7EA7">
        <w:rPr>
          <w:rFonts w:ascii="Georgia" w:hAnsi="Georgia"/>
          <w:sz w:val="20"/>
          <w:szCs w:val="20"/>
        </w:rPr>
        <w:t>Susan H</w:t>
      </w:r>
      <w:r w:rsidR="00F51E2E" w:rsidRPr="000B7EA7">
        <w:rPr>
          <w:rFonts w:ascii="Georgia" w:hAnsi="Georgia"/>
          <w:sz w:val="20"/>
          <w:szCs w:val="20"/>
        </w:rPr>
        <w:t>ellman, Hellman Communications</w:t>
      </w:r>
    </w:p>
    <w:p w14:paraId="4E3B70A4" w14:textId="77777777" w:rsidR="00F51E2E" w:rsidRPr="000B7EA7" w:rsidRDefault="00F51E2E" w:rsidP="000B7EA7">
      <w:pPr>
        <w:rPr>
          <w:rFonts w:ascii="Georgia" w:hAnsi="Georgia"/>
          <w:sz w:val="20"/>
          <w:szCs w:val="20"/>
        </w:rPr>
      </w:pPr>
      <w:r w:rsidRPr="000B7EA7">
        <w:rPr>
          <w:rFonts w:ascii="Georgia" w:hAnsi="Georgia"/>
          <w:sz w:val="20"/>
          <w:szCs w:val="20"/>
        </w:rPr>
        <w:fldChar w:fldCharType="begin"/>
      </w:r>
      <w:r w:rsidRPr="000B7EA7">
        <w:rPr>
          <w:rFonts w:ascii="Georgia" w:hAnsi="Georgia"/>
          <w:sz w:val="20"/>
          <w:szCs w:val="20"/>
        </w:rPr>
        <w:instrText xml:space="preserve"> HYPERLINK "mailto:631.421.1141 </w:instrText>
      </w:r>
    </w:p>
    <w:p w14:paraId="595D329F" w14:textId="77777777" w:rsidR="00F51E2E" w:rsidRPr="000B7EA7" w:rsidRDefault="00F51E2E" w:rsidP="000B7EA7">
      <w:pPr>
        <w:rPr>
          <w:rStyle w:val="Hyperlink"/>
          <w:rFonts w:ascii="Georgia" w:hAnsi="Georgia"/>
          <w:color w:val="auto"/>
          <w:sz w:val="20"/>
          <w:szCs w:val="20"/>
          <w:u w:val="none"/>
        </w:rPr>
      </w:pPr>
      <w:r w:rsidRPr="000B7EA7">
        <w:rPr>
          <w:rFonts w:ascii="Georgia" w:hAnsi="Georgia"/>
          <w:sz w:val="20"/>
          <w:szCs w:val="20"/>
        </w:rPr>
        <w:instrText xml:space="preserve">susan@hellmancommunications.com" </w:instrText>
      </w:r>
      <w:r w:rsidRPr="000B7EA7">
        <w:rPr>
          <w:rFonts w:ascii="Georgia" w:hAnsi="Georgia"/>
          <w:sz w:val="20"/>
          <w:szCs w:val="20"/>
        </w:rPr>
        <w:fldChar w:fldCharType="separate"/>
      </w:r>
      <w:r w:rsidRPr="000B7EA7">
        <w:rPr>
          <w:rStyle w:val="Hyperlink"/>
          <w:rFonts w:ascii="Georgia" w:hAnsi="Georgia"/>
          <w:color w:val="auto"/>
          <w:sz w:val="20"/>
          <w:szCs w:val="20"/>
          <w:u w:val="none"/>
        </w:rPr>
        <w:t xml:space="preserve">631.421.1141 </w:t>
      </w:r>
    </w:p>
    <w:p w14:paraId="676BDEF1" w14:textId="77777777" w:rsidR="00A3051C" w:rsidRPr="000B7EA7" w:rsidRDefault="00F51E2E" w:rsidP="000B7EA7">
      <w:pPr>
        <w:rPr>
          <w:rFonts w:ascii="Georgia" w:hAnsi="Georgia"/>
          <w:sz w:val="20"/>
          <w:szCs w:val="20"/>
        </w:rPr>
      </w:pPr>
      <w:r w:rsidRPr="000B7EA7">
        <w:rPr>
          <w:rStyle w:val="Hyperlink"/>
          <w:rFonts w:ascii="Georgia" w:hAnsi="Georgia"/>
          <w:sz w:val="20"/>
          <w:szCs w:val="20"/>
        </w:rPr>
        <w:t>susan@hellmancommunications.com</w:t>
      </w:r>
      <w:r w:rsidRPr="000B7EA7">
        <w:rPr>
          <w:rFonts w:ascii="Georgia" w:hAnsi="Georgia"/>
          <w:sz w:val="20"/>
          <w:szCs w:val="20"/>
        </w:rPr>
        <w:fldChar w:fldCharType="end"/>
      </w:r>
    </w:p>
    <w:p w14:paraId="3C881013" w14:textId="77777777" w:rsidR="00F51E2E" w:rsidRPr="000B7EA7" w:rsidRDefault="00F51E2E" w:rsidP="00F51E2E">
      <w:pPr>
        <w:rPr>
          <w:rFonts w:ascii="Georgia" w:hAnsi="Georgia"/>
          <w:sz w:val="20"/>
          <w:szCs w:val="20"/>
        </w:rPr>
      </w:pPr>
    </w:p>
    <w:p w14:paraId="4ADD757B" w14:textId="77777777" w:rsidR="00F51E2E" w:rsidRPr="000B7EA7" w:rsidRDefault="00F51E2E" w:rsidP="00F51E2E">
      <w:pPr>
        <w:rPr>
          <w:rFonts w:ascii="Georgia" w:hAnsi="Georgia"/>
          <w:sz w:val="20"/>
          <w:szCs w:val="20"/>
        </w:rPr>
      </w:pPr>
      <w:r w:rsidRPr="000B7EA7">
        <w:rPr>
          <w:rFonts w:ascii="Georgia" w:hAnsi="Georgia"/>
          <w:sz w:val="20"/>
          <w:szCs w:val="20"/>
        </w:rPr>
        <w:t xml:space="preserve">Photos at </w:t>
      </w:r>
      <w:hyperlink r:id="rId5" w:history="1">
        <w:r w:rsidR="003E4157" w:rsidRPr="00EF1D31">
          <w:rPr>
            <w:rStyle w:val="Hyperlink"/>
            <w:rFonts w:ascii="Georgia" w:hAnsi="Georgia"/>
            <w:sz w:val="20"/>
            <w:szCs w:val="20"/>
          </w:rPr>
          <w:t>https://www.jimmywebb.com/press/</w:t>
        </w:r>
      </w:hyperlink>
      <w:r w:rsidR="003E4157">
        <w:rPr>
          <w:rFonts w:ascii="Georgia" w:hAnsi="Georgia"/>
          <w:sz w:val="20"/>
          <w:szCs w:val="20"/>
        </w:rPr>
        <w:t xml:space="preserve"> </w:t>
      </w:r>
    </w:p>
    <w:p w14:paraId="2CF0BB96" w14:textId="77777777" w:rsidR="007D7AD2" w:rsidRPr="000B7EA7" w:rsidRDefault="007D7AD2" w:rsidP="0086218F">
      <w:pPr>
        <w:jc w:val="center"/>
        <w:rPr>
          <w:rFonts w:ascii="Georgia" w:hAnsi="Georgia"/>
          <w:b/>
          <w:bCs/>
        </w:rPr>
      </w:pPr>
    </w:p>
    <w:p w14:paraId="2A594368" w14:textId="77777777" w:rsidR="000214D0" w:rsidRPr="000B7EA7" w:rsidRDefault="000214D0" w:rsidP="0086218F">
      <w:pPr>
        <w:jc w:val="center"/>
        <w:rPr>
          <w:rFonts w:ascii="Georgia" w:hAnsi="Georgia"/>
          <w:b/>
          <w:bCs/>
        </w:rPr>
      </w:pPr>
    </w:p>
    <w:p w14:paraId="3D7BC56C" w14:textId="77777777" w:rsidR="00FC7E23" w:rsidRPr="000B7EA7" w:rsidRDefault="0024276C" w:rsidP="0086218F">
      <w:pPr>
        <w:jc w:val="center"/>
        <w:rPr>
          <w:rFonts w:ascii="Georgia" w:hAnsi="Georgia"/>
          <w:b/>
          <w:bCs/>
        </w:rPr>
      </w:pPr>
      <w:r w:rsidRPr="000B7EA7">
        <w:rPr>
          <w:rFonts w:ascii="Georgia" w:hAnsi="Georgia"/>
          <w:b/>
          <w:bCs/>
        </w:rPr>
        <w:t xml:space="preserve">LEGENDARY </w:t>
      </w:r>
      <w:r w:rsidR="009E477C" w:rsidRPr="000B7EA7">
        <w:rPr>
          <w:rFonts w:ascii="Georgia" w:hAnsi="Georgia"/>
          <w:b/>
          <w:bCs/>
        </w:rPr>
        <w:t xml:space="preserve">SONGWRITER </w:t>
      </w:r>
      <w:r w:rsidR="00AE3B7F" w:rsidRPr="000B7EA7">
        <w:rPr>
          <w:rFonts w:ascii="Georgia" w:hAnsi="Georgia"/>
          <w:b/>
          <w:bCs/>
        </w:rPr>
        <w:t>JIMMY WEBB</w:t>
      </w:r>
      <w:r w:rsidR="009E477C" w:rsidRPr="000B7EA7">
        <w:rPr>
          <w:rFonts w:ascii="Georgia" w:hAnsi="Georgia"/>
          <w:b/>
          <w:bCs/>
        </w:rPr>
        <w:t xml:space="preserve"> </w:t>
      </w:r>
    </w:p>
    <w:p w14:paraId="50519581" w14:textId="64009973" w:rsidR="009E477C" w:rsidRPr="000B7EA7" w:rsidRDefault="008226F1" w:rsidP="002D2640">
      <w:pPr>
        <w:jc w:val="center"/>
        <w:rPr>
          <w:rFonts w:ascii="Georgia" w:hAnsi="Georgia"/>
          <w:b/>
          <w:bCs/>
        </w:rPr>
      </w:pPr>
      <w:r>
        <w:rPr>
          <w:rFonts w:ascii="Georgia" w:hAnsi="Georgia"/>
          <w:b/>
          <w:bCs/>
        </w:rPr>
        <w:t>An Evolving Career Spans Genres and Generations</w:t>
      </w:r>
    </w:p>
    <w:p w14:paraId="64E14476" w14:textId="77777777" w:rsidR="002D2640" w:rsidRPr="000B7EA7" w:rsidRDefault="002D2640" w:rsidP="002D2640">
      <w:pPr>
        <w:jc w:val="center"/>
        <w:rPr>
          <w:rFonts w:ascii="Georgia" w:hAnsi="Georgia"/>
          <w:b/>
          <w:bCs/>
        </w:rPr>
      </w:pPr>
    </w:p>
    <w:p w14:paraId="310C5176" w14:textId="3C636638" w:rsidR="007B13BA" w:rsidRPr="000B7EA7" w:rsidRDefault="009E477C" w:rsidP="0086218F">
      <w:pPr>
        <w:jc w:val="center"/>
        <w:rPr>
          <w:rFonts w:ascii="Georgia" w:hAnsi="Georgia"/>
          <w:b/>
          <w:bCs/>
          <w:i/>
        </w:rPr>
      </w:pPr>
      <w:r w:rsidRPr="000B7EA7">
        <w:rPr>
          <w:rFonts w:ascii="Georgia" w:hAnsi="Georgia"/>
          <w:b/>
          <w:bCs/>
        </w:rPr>
        <w:t xml:space="preserve">In </w:t>
      </w:r>
      <w:r w:rsidR="0024276C" w:rsidRPr="000B7EA7">
        <w:rPr>
          <w:rFonts w:ascii="Georgia" w:hAnsi="Georgia"/>
          <w:b/>
          <w:bCs/>
        </w:rPr>
        <w:t xml:space="preserve">Concert and </w:t>
      </w:r>
      <w:r w:rsidRPr="000B7EA7">
        <w:rPr>
          <w:rFonts w:ascii="Georgia" w:hAnsi="Georgia"/>
          <w:b/>
          <w:bCs/>
        </w:rPr>
        <w:t xml:space="preserve">in </w:t>
      </w:r>
      <w:r w:rsidR="0024276C" w:rsidRPr="000B7EA7">
        <w:rPr>
          <w:rFonts w:ascii="Georgia" w:hAnsi="Georgia"/>
          <w:b/>
          <w:bCs/>
        </w:rPr>
        <w:t>Memoir</w:t>
      </w:r>
      <w:r w:rsidRPr="000B7EA7">
        <w:rPr>
          <w:rFonts w:ascii="Georgia" w:hAnsi="Georgia"/>
          <w:b/>
          <w:bCs/>
        </w:rPr>
        <w:t xml:space="preserve"> </w:t>
      </w:r>
      <w:proofErr w:type="gramStart"/>
      <w:r w:rsidR="00ED2464">
        <w:rPr>
          <w:rFonts w:ascii="Georgia" w:hAnsi="Georgia"/>
          <w:b/>
          <w:bCs/>
          <w:i/>
        </w:rPr>
        <w:t>The</w:t>
      </w:r>
      <w:proofErr w:type="gramEnd"/>
      <w:r w:rsidR="00ED2464">
        <w:rPr>
          <w:rFonts w:ascii="Georgia" w:hAnsi="Georgia"/>
          <w:b/>
          <w:bCs/>
          <w:i/>
        </w:rPr>
        <w:t xml:space="preserve"> Cake and t</w:t>
      </w:r>
      <w:r w:rsidRPr="000B7EA7">
        <w:rPr>
          <w:rFonts w:ascii="Georgia" w:hAnsi="Georgia"/>
          <w:b/>
          <w:bCs/>
          <w:i/>
        </w:rPr>
        <w:t>he Rain</w:t>
      </w:r>
    </w:p>
    <w:p w14:paraId="409DF99A" w14:textId="77777777" w:rsidR="000214D0" w:rsidRPr="000B7EA7" w:rsidRDefault="000214D0" w:rsidP="0086218F">
      <w:pPr>
        <w:jc w:val="center"/>
        <w:rPr>
          <w:rFonts w:ascii="Georgia" w:hAnsi="Georgia"/>
          <w:b/>
          <w:bCs/>
        </w:rPr>
      </w:pPr>
    </w:p>
    <w:p w14:paraId="077D6BB4" w14:textId="77777777" w:rsidR="00ED2464" w:rsidRDefault="009E477C" w:rsidP="007275C5">
      <w:pPr>
        <w:jc w:val="center"/>
        <w:rPr>
          <w:rFonts w:ascii="Georgia" w:hAnsi="Georgia"/>
          <w:b/>
          <w:bCs/>
        </w:rPr>
      </w:pPr>
      <w:r w:rsidRPr="000B7EA7">
        <w:rPr>
          <w:rFonts w:ascii="Georgia" w:hAnsi="Georgia"/>
          <w:b/>
          <w:bCs/>
        </w:rPr>
        <w:t xml:space="preserve">“An Evening with Jimmy Webb” </w:t>
      </w:r>
    </w:p>
    <w:p w14:paraId="71999B4D" w14:textId="77777777" w:rsidR="003E4157" w:rsidRDefault="003E4157" w:rsidP="003E4157">
      <w:pPr>
        <w:jc w:val="center"/>
        <w:rPr>
          <w:rFonts w:ascii="Georgia" w:hAnsi="Georgia"/>
          <w:b/>
          <w:bCs/>
        </w:rPr>
      </w:pPr>
    </w:p>
    <w:p w14:paraId="665C71F8" w14:textId="1A6A0427" w:rsidR="00003604" w:rsidRDefault="00E035F7" w:rsidP="00661969">
      <w:pPr>
        <w:jc w:val="center"/>
        <w:rPr>
          <w:rFonts w:ascii="Georgia" w:hAnsi="Georgia"/>
          <w:b/>
        </w:rPr>
      </w:pPr>
      <w:r>
        <w:rPr>
          <w:rFonts w:ascii="Georgia" w:hAnsi="Georgia"/>
          <w:b/>
        </w:rPr>
        <w:t>Day</w:t>
      </w:r>
      <w:r w:rsidR="00003604" w:rsidRPr="000569B4">
        <w:rPr>
          <w:rFonts w:ascii="Georgia" w:hAnsi="Georgia"/>
          <w:b/>
        </w:rPr>
        <w:t xml:space="preserve">, </w:t>
      </w:r>
      <w:r>
        <w:rPr>
          <w:rFonts w:ascii="Georgia" w:hAnsi="Georgia"/>
          <w:b/>
        </w:rPr>
        <w:t>Date</w:t>
      </w:r>
      <w:r w:rsidR="00003604" w:rsidRPr="000569B4">
        <w:rPr>
          <w:rFonts w:ascii="Georgia" w:hAnsi="Georgia"/>
          <w:b/>
        </w:rPr>
        <w:t xml:space="preserve"> at </w:t>
      </w:r>
      <w:r>
        <w:rPr>
          <w:rFonts w:ascii="Georgia" w:hAnsi="Georgia"/>
          <w:b/>
        </w:rPr>
        <w:t>Time</w:t>
      </w:r>
      <w:r w:rsidR="00661969">
        <w:rPr>
          <w:rFonts w:ascii="Georgia" w:hAnsi="Georgia"/>
          <w:b/>
        </w:rPr>
        <w:t xml:space="preserve"> at </w:t>
      </w:r>
      <w:r>
        <w:rPr>
          <w:rFonts w:ascii="Georgia" w:hAnsi="Georgia"/>
          <w:b/>
        </w:rPr>
        <w:t>Venue</w:t>
      </w:r>
      <w:r w:rsidR="000569B4" w:rsidRPr="000569B4">
        <w:rPr>
          <w:rFonts w:ascii="Georgia" w:hAnsi="Georgia"/>
          <w:b/>
        </w:rPr>
        <w:t xml:space="preserve"> in </w:t>
      </w:r>
      <w:r>
        <w:rPr>
          <w:rFonts w:ascii="Georgia" w:hAnsi="Georgia"/>
          <w:b/>
        </w:rPr>
        <w:t>City</w:t>
      </w:r>
      <w:r w:rsidR="000569B4" w:rsidRPr="000569B4">
        <w:rPr>
          <w:rFonts w:ascii="Georgia" w:hAnsi="Georgia"/>
          <w:b/>
        </w:rPr>
        <w:t xml:space="preserve"> </w:t>
      </w:r>
    </w:p>
    <w:p w14:paraId="402DDFC5" w14:textId="77777777" w:rsidR="00003604" w:rsidRPr="00003604" w:rsidRDefault="00003604" w:rsidP="00003604">
      <w:pPr>
        <w:jc w:val="center"/>
        <w:rPr>
          <w:rFonts w:ascii="Georgia" w:hAnsi="Georgia"/>
          <w:b/>
        </w:rPr>
      </w:pPr>
    </w:p>
    <w:p w14:paraId="5AD4F0B4" w14:textId="4C25F331" w:rsidR="00D76BD1" w:rsidRDefault="003B5248" w:rsidP="00D76BD1">
      <w:pPr>
        <w:rPr>
          <w:rFonts w:ascii="Georgia" w:hAnsi="Georgia"/>
        </w:rPr>
      </w:pPr>
      <w:r>
        <w:rPr>
          <w:rFonts w:ascii="Georgia" w:hAnsi="Georgia"/>
        </w:rPr>
        <w:t>M</w:t>
      </w:r>
      <w:r w:rsidR="002D2640" w:rsidRPr="000B7EA7">
        <w:rPr>
          <w:rFonts w:ascii="Georgia" w:hAnsi="Georgia"/>
        </w:rPr>
        <w:t>ultiple</w:t>
      </w:r>
      <w:r w:rsidR="009E477C" w:rsidRPr="000B7EA7">
        <w:rPr>
          <w:rFonts w:ascii="Georgia" w:hAnsi="Georgia"/>
        </w:rPr>
        <w:t xml:space="preserve"> </w:t>
      </w:r>
      <w:r w:rsidR="0024276C" w:rsidRPr="000B7EA7">
        <w:rPr>
          <w:rFonts w:ascii="Georgia" w:hAnsi="Georgia"/>
        </w:rPr>
        <w:t>Gra</w:t>
      </w:r>
      <w:r w:rsidR="00D76BD1" w:rsidRPr="000B7EA7">
        <w:rPr>
          <w:rFonts w:ascii="Georgia" w:hAnsi="Georgia"/>
        </w:rPr>
        <w:t xml:space="preserve">mmy-winning songwriter Jimmy </w:t>
      </w:r>
      <w:r w:rsidR="009E477C" w:rsidRPr="000B7EA7">
        <w:rPr>
          <w:rFonts w:ascii="Georgia" w:hAnsi="Georgia"/>
        </w:rPr>
        <w:t xml:space="preserve">Webb has </w:t>
      </w:r>
      <w:r w:rsidR="002D2640" w:rsidRPr="000B7EA7">
        <w:rPr>
          <w:rFonts w:ascii="Georgia" w:hAnsi="Georgia"/>
        </w:rPr>
        <w:t>topped the charts from pop to country to disco</w:t>
      </w:r>
      <w:r w:rsidR="0024276C" w:rsidRPr="000B7EA7">
        <w:rPr>
          <w:rFonts w:ascii="Georgia" w:hAnsi="Georgia"/>
        </w:rPr>
        <w:t xml:space="preserve"> numerous </w:t>
      </w:r>
      <w:r w:rsidR="002D2640" w:rsidRPr="000B7EA7">
        <w:rPr>
          <w:rFonts w:ascii="Georgia" w:hAnsi="Georgia"/>
        </w:rPr>
        <w:t>times with interpretations by some of the industry’s greatest, from Glen Campbell to Art Garfunkel to Linda Ronstadt</w:t>
      </w:r>
      <w:r w:rsidR="0024276C" w:rsidRPr="000B7EA7">
        <w:rPr>
          <w:rFonts w:ascii="Georgia" w:hAnsi="Georgia"/>
        </w:rPr>
        <w:t xml:space="preserve"> </w:t>
      </w:r>
      <w:r w:rsidR="002D2640" w:rsidRPr="000B7EA7">
        <w:rPr>
          <w:rFonts w:ascii="Georgia" w:hAnsi="Georgia"/>
        </w:rPr>
        <w:t xml:space="preserve">and </w:t>
      </w:r>
      <w:r w:rsidR="00A30B50">
        <w:rPr>
          <w:rFonts w:ascii="Georgia" w:hAnsi="Georgia"/>
        </w:rPr>
        <w:t>covers by everyone from Guns n’ Roses to Josh Groban</w:t>
      </w:r>
      <w:r w:rsidR="00C04440">
        <w:rPr>
          <w:rFonts w:ascii="Georgia" w:hAnsi="Georgia"/>
        </w:rPr>
        <w:t xml:space="preserve"> to Little Big Town</w:t>
      </w:r>
      <w:r w:rsidR="002D2640" w:rsidRPr="000B7EA7">
        <w:rPr>
          <w:rFonts w:ascii="Georgia" w:hAnsi="Georgia"/>
        </w:rPr>
        <w:t xml:space="preserve">.  </w:t>
      </w:r>
      <w:r w:rsidR="00A30B50">
        <w:rPr>
          <w:rFonts w:ascii="Georgia" w:hAnsi="Georgia"/>
        </w:rPr>
        <w:t xml:space="preserve">Since Webb’s Grammy sweep in 1968 when his own “Up, Up and Away” and “By the Time I Get to Phoenix” vied for Song of the Year (and “Up” won) to the use of his “Do What You </w:t>
      </w:r>
      <w:proofErr w:type="spellStart"/>
      <w:r w:rsidR="00A30B50">
        <w:rPr>
          <w:rFonts w:ascii="Georgia" w:hAnsi="Georgia"/>
        </w:rPr>
        <w:t>Gotta</w:t>
      </w:r>
      <w:proofErr w:type="spellEnd"/>
      <w:r w:rsidR="00A30B50">
        <w:rPr>
          <w:rFonts w:ascii="Georgia" w:hAnsi="Georgia"/>
        </w:rPr>
        <w:t xml:space="preserve"> Do” in Kanye West’s “Famous,” the man often praised as “America’s Songwriter” remains an icon in popular music – and continues to challenge his artistic boundaries with projects like a classical nocturne.    His </w:t>
      </w:r>
      <w:r w:rsidR="00B56510">
        <w:rPr>
          <w:rFonts w:ascii="Georgia" w:hAnsi="Georgia"/>
        </w:rPr>
        <w:t xml:space="preserve">most famous </w:t>
      </w:r>
      <w:r w:rsidR="00A30B50">
        <w:rPr>
          <w:rFonts w:ascii="Georgia" w:hAnsi="Georgia"/>
        </w:rPr>
        <w:t xml:space="preserve">songs are touchstones for a </w:t>
      </w:r>
      <w:r w:rsidR="00B56510">
        <w:rPr>
          <w:rFonts w:ascii="Georgia" w:hAnsi="Georgia"/>
        </w:rPr>
        <w:t xml:space="preserve">generation yet remain timeless - </w:t>
      </w:r>
      <w:r w:rsidR="002D2640" w:rsidRPr="000B7EA7">
        <w:rPr>
          <w:rFonts w:ascii="Georgia" w:hAnsi="Georgia"/>
        </w:rPr>
        <w:t>“MacArthur Park,” “Wichita Lineman,” “</w:t>
      </w:r>
      <w:r w:rsidR="00B56510" w:rsidRPr="00DB2045">
        <w:rPr>
          <w:rFonts w:ascii="Georgia" w:hAnsi="Georgia"/>
        </w:rPr>
        <w:t>Worst That Could Happen.</w:t>
      </w:r>
      <w:r w:rsidR="00B73761" w:rsidRPr="00DB2045">
        <w:rPr>
          <w:rFonts w:ascii="Georgia" w:hAnsi="Georgia"/>
        </w:rPr>
        <w:t xml:space="preserve">” </w:t>
      </w:r>
      <w:r w:rsidR="00B56510" w:rsidRPr="00DB2045">
        <w:rPr>
          <w:rFonts w:ascii="Georgia" w:hAnsi="Georgia"/>
        </w:rPr>
        <w:t xml:space="preserve">  </w:t>
      </w:r>
      <w:r w:rsidR="00D76BD1" w:rsidRPr="00DB2045">
        <w:rPr>
          <w:rFonts w:ascii="Georgia" w:hAnsi="Georgia"/>
        </w:rPr>
        <w:t>Now in his touring show “An Evening with Jimmy Webb”</w:t>
      </w:r>
      <w:r w:rsidR="000B7EA7" w:rsidRPr="00DB2045">
        <w:rPr>
          <w:rFonts w:ascii="Georgia" w:hAnsi="Georgia"/>
        </w:rPr>
        <w:t xml:space="preserve"> </w:t>
      </w:r>
      <w:r w:rsidR="000B7EA7" w:rsidRPr="00DB2045">
        <w:rPr>
          <w:rFonts w:ascii="Georgia" w:hAnsi="Georgia"/>
          <w:b/>
        </w:rPr>
        <w:t>(</w:t>
      </w:r>
      <w:r w:rsidR="00E035F7">
        <w:rPr>
          <w:rFonts w:ascii="Georgia" w:hAnsi="Georgia"/>
          <w:b/>
        </w:rPr>
        <w:t>Day</w:t>
      </w:r>
      <w:r w:rsidR="00262263" w:rsidRPr="00DB2045">
        <w:rPr>
          <w:rFonts w:ascii="Georgia" w:hAnsi="Georgia"/>
          <w:b/>
        </w:rPr>
        <w:t xml:space="preserve">, </w:t>
      </w:r>
      <w:r w:rsidR="00E035F7">
        <w:rPr>
          <w:rFonts w:ascii="Georgia" w:hAnsi="Georgia"/>
          <w:b/>
        </w:rPr>
        <w:t>Date</w:t>
      </w:r>
      <w:r w:rsidR="00DC0A82" w:rsidRPr="00DB2045">
        <w:rPr>
          <w:rFonts w:ascii="Georgia" w:hAnsi="Georgia"/>
          <w:b/>
        </w:rPr>
        <w:t xml:space="preserve"> at </w:t>
      </w:r>
      <w:r w:rsidR="00E035F7">
        <w:rPr>
          <w:rFonts w:ascii="Georgia" w:hAnsi="Georgia"/>
          <w:b/>
        </w:rPr>
        <w:t>Time</w:t>
      </w:r>
      <w:r w:rsidR="00DC0A82" w:rsidRPr="00DB2045">
        <w:rPr>
          <w:rFonts w:ascii="Georgia" w:hAnsi="Georgia"/>
          <w:b/>
        </w:rPr>
        <w:t xml:space="preserve"> at </w:t>
      </w:r>
      <w:r w:rsidR="00E035F7">
        <w:rPr>
          <w:rFonts w:ascii="Georgia" w:hAnsi="Georgia"/>
          <w:b/>
        </w:rPr>
        <w:t>Venue</w:t>
      </w:r>
      <w:r w:rsidR="00DB2045" w:rsidRPr="00DB2045">
        <w:rPr>
          <w:rFonts w:ascii="Georgia" w:hAnsi="Georgia"/>
          <w:b/>
        </w:rPr>
        <w:t xml:space="preserve"> in </w:t>
      </w:r>
      <w:r w:rsidR="00E035F7">
        <w:rPr>
          <w:rFonts w:ascii="Georgia" w:hAnsi="Georgia"/>
          <w:b/>
        </w:rPr>
        <w:t>City</w:t>
      </w:r>
      <w:r w:rsidR="000B7EA7" w:rsidRPr="00DB2045">
        <w:rPr>
          <w:rFonts w:ascii="Georgia" w:hAnsi="Georgia"/>
          <w:b/>
        </w:rPr>
        <w:t>)</w:t>
      </w:r>
      <w:r w:rsidR="00D76BD1" w:rsidRPr="00DB2045">
        <w:rPr>
          <w:rFonts w:ascii="Georgia" w:hAnsi="Georgia"/>
        </w:rPr>
        <w:t xml:space="preserve"> and his literary</w:t>
      </w:r>
      <w:r w:rsidR="00D76BD1" w:rsidRPr="000B7EA7">
        <w:rPr>
          <w:rFonts w:ascii="Georgia" w:hAnsi="Georgia"/>
        </w:rPr>
        <w:t xml:space="preserve"> memoir, </w:t>
      </w:r>
      <w:r w:rsidR="00D76BD1" w:rsidRPr="000B7EA7">
        <w:rPr>
          <w:rFonts w:ascii="Georgia" w:hAnsi="Georgia"/>
          <w:b/>
        </w:rPr>
        <w:t>THE CAKE AND THE RAIN (St. Martin’s Press</w:t>
      </w:r>
      <w:r w:rsidR="00262263">
        <w:rPr>
          <w:rFonts w:ascii="Georgia" w:hAnsi="Georgia"/>
          <w:b/>
        </w:rPr>
        <w:t>; now in paperback and audiobook</w:t>
      </w:r>
      <w:r w:rsidR="00D76BD1" w:rsidRPr="000B7EA7">
        <w:rPr>
          <w:rFonts w:ascii="Georgia" w:hAnsi="Georgia"/>
          <w:b/>
        </w:rPr>
        <w:t>)</w:t>
      </w:r>
      <w:r w:rsidR="00D76BD1" w:rsidRPr="000B7EA7">
        <w:rPr>
          <w:rFonts w:ascii="Georgia" w:hAnsi="Georgia"/>
        </w:rPr>
        <w:t xml:space="preserve"> </w:t>
      </w:r>
      <w:r w:rsidR="000B7EA7" w:rsidRPr="000B7EA7">
        <w:rPr>
          <w:rFonts w:ascii="Georgia" w:hAnsi="Georgia"/>
        </w:rPr>
        <w:t>Webb brings fans of his music a unique connec</w:t>
      </w:r>
      <w:r w:rsidR="000B7EA7">
        <w:rPr>
          <w:rFonts w:ascii="Georgia" w:hAnsi="Georgia"/>
        </w:rPr>
        <w:t xml:space="preserve">tion to their favorite songs, </w:t>
      </w:r>
      <w:r>
        <w:rPr>
          <w:rFonts w:ascii="Georgia" w:hAnsi="Georgia"/>
        </w:rPr>
        <w:t>revealing the stories behind his</w:t>
      </w:r>
      <w:r w:rsidR="000B7EA7">
        <w:rPr>
          <w:rFonts w:ascii="Georgia" w:hAnsi="Georgia"/>
        </w:rPr>
        <w:t xml:space="preserve"> hits </w:t>
      </w:r>
      <w:r w:rsidR="00C12F12">
        <w:rPr>
          <w:rFonts w:ascii="Georgia" w:hAnsi="Georgia"/>
        </w:rPr>
        <w:t xml:space="preserve">as far back as his first songwriting job at Motown through </w:t>
      </w:r>
      <w:r w:rsidR="000B7EA7">
        <w:rPr>
          <w:rFonts w:ascii="Georgia" w:hAnsi="Georgia"/>
        </w:rPr>
        <w:t>a career trajectory that took a teen preacher’s son from a farm town in Oklahoma to the top of his longed-for profession</w:t>
      </w:r>
      <w:r>
        <w:rPr>
          <w:rFonts w:ascii="Georgia" w:hAnsi="Georgia"/>
        </w:rPr>
        <w:t>, with pitfalls and blessings in equal measure between.</w:t>
      </w:r>
      <w:r w:rsidR="005F27A7">
        <w:rPr>
          <w:rFonts w:ascii="Georgia" w:hAnsi="Georgia"/>
        </w:rPr>
        <w:t xml:space="preserve">  </w:t>
      </w:r>
      <w:r w:rsidR="00661969">
        <w:rPr>
          <w:rFonts w:ascii="Georgia" w:hAnsi="Georgia"/>
        </w:rPr>
        <w:t xml:space="preserve">   </w:t>
      </w:r>
    </w:p>
    <w:p w14:paraId="36231EF4" w14:textId="77777777" w:rsidR="003B5248" w:rsidRDefault="003B5248" w:rsidP="00D76BD1">
      <w:pPr>
        <w:rPr>
          <w:rFonts w:ascii="Georgia" w:hAnsi="Georgia"/>
        </w:rPr>
      </w:pPr>
    </w:p>
    <w:p w14:paraId="7C675040" w14:textId="69041093" w:rsidR="00F25EE6" w:rsidRPr="000B7EA7" w:rsidRDefault="0001659B" w:rsidP="00F25EE6">
      <w:pPr>
        <w:rPr>
          <w:rFonts w:ascii="Georgia" w:hAnsi="Georgia"/>
        </w:rPr>
      </w:pPr>
      <w:r>
        <w:rPr>
          <w:rFonts w:ascii="Georgia" w:hAnsi="Georgia"/>
        </w:rPr>
        <w:t>In concert, the</w:t>
      </w:r>
      <w:r w:rsidR="00D76BD1" w:rsidRPr="000B7EA7">
        <w:rPr>
          <w:rFonts w:ascii="Georgia" w:hAnsi="Georgia"/>
        </w:rPr>
        <w:t xml:space="preserve"> man who gave the world what has been called “the first existential country song” (“The Highwayman”) and confounded generations of radio listeners with the brilliance of a lyric about a cake left out in the rain </w:t>
      </w:r>
      <w:r w:rsidRPr="000B7EA7">
        <w:rPr>
          <w:rFonts w:ascii="Georgia" w:hAnsi="Georgia"/>
        </w:rPr>
        <w:t>enhances his virtuoso performance of iconic tunes with riveting tales of the inspiration behind some of pop music’s biggest songs and singers, and a humorous tour into the days and nights of a songwriting prodigy</w:t>
      </w:r>
      <w:r>
        <w:rPr>
          <w:rFonts w:ascii="Georgia" w:hAnsi="Georgia"/>
        </w:rPr>
        <w:t xml:space="preserve">, </w:t>
      </w:r>
      <w:r w:rsidRPr="000B7EA7">
        <w:rPr>
          <w:rFonts w:ascii="Georgia" w:hAnsi="Georgia"/>
        </w:rPr>
        <w:t xml:space="preserve">a lesson in pop culture, an insider perspective on </w:t>
      </w:r>
      <w:r w:rsidR="00C12F12">
        <w:rPr>
          <w:rFonts w:ascii="Georgia" w:hAnsi="Georgia"/>
        </w:rPr>
        <w:t xml:space="preserve">the musical giants of the </w:t>
      </w:r>
      <w:r w:rsidRPr="000B7EA7">
        <w:rPr>
          <w:rFonts w:ascii="Georgia" w:hAnsi="Georgia"/>
        </w:rPr>
        <w:t>Sixties, the Rat Pack heyday, the London Mods, Laurel Canyon and more, told by a charming yarn spinner who hasn’t lost sight of his roots despite decades of international fame.    More than a concert, an evening with Jimmy Webb in performance is a master class you can sing along with.</w:t>
      </w:r>
      <w:r w:rsidR="00F25EE6" w:rsidRPr="00F25EE6">
        <w:rPr>
          <w:rFonts w:ascii="Georgia" w:hAnsi="Georgia"/>
        </w:rPr>
        <w:t xml:space="preserve"> </w:t>
      </w:r>
      <w:r w:rsidR="00F25EE6">
        <w:rPr>
          <w:rFonts w:ascii="Georgia" w:hAnsi="Georgia"/>
        </w:rPr>
        <w:t xml:space="preserve">  </w:t>
      </w:r>
      <w:r w:rsidR="00F25EE6" w:rsidRPr="000B7EA7">
        <w:rPr>
          <w:rFonts w:ascii="Georgia" w:hAnsi="Georgia"/>
        </w:rPr>
        <w:t xml:space="preserve">As Webb performs five decades of music on this tour, the songs </w:t>
      </w:r>
      <w:r w:rsidR="00B56510">
        <w:rPr>
          <w:rFonts w:ascii="Georgia" w:hAnsi="Georgia"/>
        </w:rPr>
        <w:t xml:space="preserve"> and stories resonate</w:t>
      </w:r>
      <w:r w:rsidR="00F25EE6" w:rsidRPr="000B7EA7">
        <w:rPr>
          <w:rFonts w:ascii="Georgia" w:hAnsi="Georgia"/>
        </w:rPr>
        <w:t xml:space="preserve"> with his longtime fans as well as new devotees introduced to the music through covers by modern chart toppers including Five for Fighting (“All I Know”), Rumer (who stormed the UK in 2012 with her take on “P.F. </w:t>
      </w:r>
      <w:r w:rsidR="00F25EE6" w:rsidRPr="000B7EA7">
        <w:rPr>
          <w:rFonts w:ascii="Georgia" w:hAnsi="Georgia"/>
        </w:rPr>
        <w:lastRenderedPageBreak/>
        <w:t xml:space="preserve">Sloan”) or any number of reinterpretations of “Wichita Lineman” by R.E.M., Urge Overkill, Keith Urban, Homer Simpson, and more.   Songs made famous as recorded by an impressive and ever widening range of artists are discovered anew </w:t>
      </w:r>
      <w:r w:rsidR="00F25EE6">
        <w:rPr>
          <w:rFonts w:ascii="Georgia" w:hAnsi="Georgia"/>
        </w:rPr>
        <w:t xml:space="preserve">with revelations by </w:t>
      </w:r>
      <w:r w:rsidR="00F25EE6" w:rsidRPr="000B7EA7">
        <w:rPr>
          <w:rFonts w:ascii="Georgia" w:hAnsi="Georgia"/>
        </w:rPr>
        <w:t>the man who first brought them to life on the</w:t>
      </w:r>
      <w:r w:rsidR="00F25EE6">
        <w:rPr>
          <w:rFonts w:ascii="Georgia" w:hAnsi="Georgia"/>
        </w:rPr>
        <w:t xml:space="preserve"> piano. </w:t>
      </w:r>
    </w:p>
    <w:p w14:paraId="227EB0BF" w14:textId="77777777" w:rsidR="00D76BD1" w:rsidRPr="000B7EA7" w:rsidRDefault="00D76BD1" w:rsidP="00D76BD1">
      <w:pPr>
        <w:rPr>
          <w:rFonts w:ascii="Georgia" w:hAnsi="Georgia"/>
          <w:b/>
        </w:rPr>
      </w:pPr>
    </w:p>
    <w:p w14:paraId="714F4ED9" w14:textId="727B92DC" w:rsidR="0024276C" w:rsidRPr="000B7EA7" w:rsidRDefault="00F25EE6" w:rsidP="0024276C">
      <w:pPr>
        <w:rPr>
          <w:rFonts w:ascii="Georgia" w:hAnsi="Georgia"/>
        </w:rPr>
      </w:pPr>
      <w:r>
        <w:rPr>
          <w:rFonts w:ascii="Georgia" w:hAnsi="Georgia"/>
        </w:rPr>
        <w:t>A</w:t>
      </w:r>
      <w:r w:rsidR="0001659B">
        <w:rPr>
          <w:rFonts w:ascii="Georgia" w:hAnsi="Georgia"/>
        </w:rPr>
        <w:t xml:space="preserve"> close read of Webb’s memoir reveals </w:t>
      </w:r>
      <w:r w:rsidR="00E5346B">
        <w:rPr>
          <w:rFonts w:ascii="Georgia" w:hAnsi="Georgia"/>
        </w:rPr>
        <w:t xml:space="preserve">gems like </w:t>
      </w:r>
      <w:r w:rsidR="0001659B">
        <w:rPr>
          <w:rFonts w:ascii="Georgia" w:hAnsi="Georgia"/>
        </w:rPr>
        <w:t xml:space="preserve">the genesis of songs like “P.F. Sloan,” </w:t>
      </w:r>
      <w:r w:rsidR="00F5698A">
        <w:rPr>
          <w:rFonts w:ascii="Georgia" w:hAnsi="Georgia"/>
        </w:rPr>
        <w:t xml:space="preserve">and “Mac Arthur Park” </w:t>
      </w:r>
      <w:r w:rsidR="0001659B">
        <w:rPr>
          <w:rFonts w:ascii="Georgia" w:hAnsi="Georgia"/>
        </w:rPr>
        <w:t>as the details are woven int</w:t>
      </w:r>
      <w:r w:rsidR="00E5346B">
        <w:rPr>
          <w:rFonts w:ascii="Georgia" w:hAnsi="Georgia"/>
        </w:rPr>
        <w:t xml:space="preserve">o the stories he tells of his days in London and Los Angeles, navigating a world that fueled his lyrics and nearly broke him on more than one occasion.   His songwriting style expanded in the longer format of a memoir, Webb gives the reader access to pivotal moments </w:t>
      </w:r>
      <w:r>
        <w:rPr>
          <w:rFonts w:ascii="Georgia" w:hAnsi="Georgia"/>
        </w:rPr>
        <w:t>during</w:t>
      </w:r>
      <w:r w:rsidR="00E5346B">
        <w:rPr>
          <w:rFonts w:ascii="Georgia" w:hAnsi="Georgia"/>
        </w:rPr>
        <w:t xml:space="preserve"> the m</w:t>
      </w:r>
      <w:r>
        <w:rPr>
          <w:rFonts w:ascii="Georgia" w:hAnsi="Georgia"/>
        </w:rPr>
        <w:t>usic scene of the 1960s and 70s --</w:t>
      </w:r>
      <w:r w:rsidR="00E5346B">
        <w:rPr>
          <w:rFonts w:ascii="Georgia" w:hAnsi="Georgia"/>
        </w:rPr>
        <w:t xml:space="preserve"> riding Mr. Sinatra’s private elevator for a one on one meeting, </w:t>
      </w:r>
      <w:r>
        <w:rPr>
          <w:rFonts w:ascii="Georgia" w:hAnsi="Georgia"/>
        </w:rPr>
        <w:t xml:space="preserve">elbow to elbow with Elvis, </w:t>
      </w:r>
      <w:r w:rsidR="006D3050">
        <w:rPr>
          <w:rFonts w:ascii="Georgia" w:hAnsi="Georgia"/>
        </w:rPr>
        <w:t xml:space="preserve">an urgent request from John Lennon, </w:t>
      </w:r>
      <w:r>
        <w:rPr>
          <w:rFonts w:ascii="Georgia" w:hAnsi="Georgia"/>
        </w:rPr>
        <w:t>the first meeting that sparked his decades-long partnership with Glen Campbell and more.</w:t>
      </w:r>
    </w:p>
    <w:p w14:paraId="0A90D545" w14:textId="77777777" w:rsidR="00AB2ED4" w:rsidRPr="000B7EA7" w:rsidRDefault="00AB2ED4" w:rsidP="00E43D4F">
      <w:pPr>
        <w:rPr>
          <w:rFonts w:ascii="Georgia" w:hAnsi="Georgia"/>
        </w:rPr>
      </w:pPr>
    </w:p>
    <w:p w14:paraId="00D5121B" w14:textId="0741FC72" w:rsidR="00AE3B7F" w:rsidRDefault="00F37EFF" w:rsidP="007862D2">
      <w:pPr>
        <w:rPr>
          <w:rFonts w:ascii="Georgia" w:hAnsi="Georgia"/>
        </w:rPr>
      </w:pPr>
      <w:r w:rsidRPr="00DB2045">
        <w:rPr>
          <w:rFonts w:ascii="Georgia" w:hAnsi="Georgia"/>
        </w:rPr>
        <w:t>Tickets</w:t>
      </w:r>
      <w:r w:rsidR="00DB2045">
        <w:rPr>
          <w:rFonts w:ascii="Georgia" w:hAnsi="Georgia"/>
        </w:rPr>
        <w:t xml:space="preserve">: </w:t>
      </w:r>
      <w:r w:rsidR="00DB2045" w:rsidRPr="003478C2">
        <w:rPr>
          <w:rFonts w:ascii="Georgia" w:hAnsi="Georgia"/>
        </w:rPr>
        <w:t>$</w:t>
      </w:r>
      <w:r w:rsidR="00E035F7">
        <w:rPr>
          <w:rFonts w:ascii="Georgia" w:hAnsi="Georgia"/>
        </w:rPr>
        <w:t>XX</w:t>
      </w:r>
      <w:r w:rsidR="00DB2045">
        <w:rPr>
          <w:rFonts w:ascii="Georgia" w:hAnsi="Georgia"/>
        </w:rPr>
        <w:t xml:space="preserve">   Available at </w:t>
      </w:r>
      <w:r w:rsidR="00E035F7" w:rsidRPr="00E035F7">
        <w:rPr>
          <w:rStyle w:val="Hyperlink"/>
          <w:rFonts w:ascii="Georgia" w:hAnsi="Georgia"/>
          <w:color w:val="auto"/>
          <w:u w:val="none"/>
        </w:rPr>
        <w:t>site or box office.</w:t>
      </w:r>
      <w:r w:rsidR="00E035F7" w:rsidRPr="00E035F7">
        <w:rPr>
          <w:rStyle w:val="Hyperlink"/>
          <w:rFonts w:ascii="Georgia" w:hAnsi="Georgia"/>
          <w:color w:val="auto"/>
        </w:rPr>
        <w:t xml:space="preserve"> </w:t>
      </w:r>
      <w:r w:rsidR="00F25EE6" w:rsidRPr="00B8788A">
        <w:rPr>
          <w:rFonts w:ascii="Georgia" w:hAnsi="Georgia"/>
        </w:rPr>
        <w:t>Memoir</w:t>
      </w:r>
      <w:r w:rsidR="00F25EE6">
        <w:rPr>
          <w:rFonts w:ascii="Georgia" w:hAnsi="Georgia"/>
        </w:rPr>
        <w:t xml:space="preserve"> available </w:t>
      </w:r>
      <w:r w:rsidR="006D3050">
        <w:rPr>
          <w:rFonts w:ascii="Georgia" w:hAnsi="Georgia"/>
        </w:rPr>
        <w:t xml:space="preserve">worldwide </w:t>
      </w:r>
      <w:r w:rsidR="00F25EE6">
        <w:rPr>
          <w:rFonts w:ascii="Georgia" w:hAnsi="Georgia"/>
        </w:rPr>
        <w:t xml:space="preserve">wherever books are sold. </w:t>
      </w:r>
      <w:r w:rsidR="00661969">
        <w:rPr>
          <w:rFonts w:ascii="Georgia" w:hAnsi="Georgia"/>
        </w:rPr>
        <w:t xml:space="preserve">  </w:t>
      </w:r>
    </w:p>
    <w:p w14:paraId="7278D435" w14:textId="2071E8B8" w:rsidR="006D3050" w:rsidRDefault="006D3050" w:rsidP="00921594">
      <w:pPr>
        <w:rPr>
          <w:rFonts w:ascii="Georgia" w:hAnsi="Georgia"/>
        </w:rPr>
      </w:pPr>
    </w:p>
    <w:p w14:paraId="33A2A134" w14:textId="402ABB8C" w:rsidR="006D3050" w:rsidRDefault="006D3050" w:rsidP="006D3050">
      <w:pPr>
        <w:rPr>
          <w:rFonts w:ascii="Georgia" w:hAnsi="Georgia"/>
        </w:rPr>
      </w:pPr>
      <w:r w:rsidRPr="00A46BB9">
        <w:rPr>
          <w:rFonts w:ascii="Georgia" w:hAnsi="Georgia"/>
          <w:b/>
        </w:rPr>
        <w:t xml:space="preserve">In Brief: </w:t>
      </w:r>
      <w:bookmarkStart w:id="0" w:name="_Hlk492917165"/>
      <w:r>
        <w:rPr>
          <w:rFonts w:ascii="Georgia" w:hAnsi="Georgia"/>
        </w:rPr>
        <w:t xml:space="preserve">Legendary songwriter </w:t>
      </w:r>
      <w:r w:rsidRPr="000B7EA7">
        <w:rPr>
          <w:rFonts w:ascii="Georgia" w:hAnsi="Georgia"/>
        </w:rPr>
        <w:t>Jimmy Webb</w:t>
      </w:r>
      <w:r>
        <w:rPr>
          <w:rFonts w:ascii="Georgia" w:hAnsi="Georgia"/>
        </w:rPr>
        <w:t xml:space="preserve">’s hits read like a who’s who of music giants – Glen Campbell, Linda Ronstadt, Richard Harris, </w:t>
      </w:r>
      <w:r w:rsidR="00D64B8E">
        <w:rPr>
          <w:rFonts w:ascii="Georgia" w:hAnsi="Georgia"/>
        </w:rPr>
        <w:t xml:space="preserve">Donna Summer </w:t>
      </w:r>
      <w:r>
        <w:rPr>
          <w:rFonts w:ascii="Georgia" w:hAnsi="Georgia"/>
        </w:rPr>
        <w:t xml:space="preserve">and more icons have topped the charts with songs like “Wichita Lineman,” “Didn’t We,” and “MacArthur Park.”  In concert and in his memoir, </w:t>
      </w:r>
      <w:r w:rsidRPr="000B7EA7">
        <w:rPr>
          <w:rFonts w:ascii="Georgia" w:hAnsi="Georgia"/>
        </w:rPr>
        <w:t xml:space="preserve">Webb </w:t>
      </w:r>
      <w:r>
        <w:rPr>
          <w:rFonts w:ascii="Georgia" w:hAnsi="Georgia"/>
        </w:rPr>
        <w:t>reveals riveting stories of how these songs came to be and his adventures at the center of the 1960s and ‘70s music scene.</w:t>
      </w:r>
    </w:p>
    <w:bookmarkEnd w:id="0"/>
    <w:p w14:paraId="38FCD579" w14:textId="77777777" w:rsidR="000A5103" w:rsidRPr="000B7EA7" w:rsidRDefault="000A5103" w:rsidP="000A5103">
      <w:pPr>
        <w:pStyle w:val="NormalWeb"/>
        <w:spacing w:before="0" w:beforeAutospacing="0" w:after="0" w:afterAutospacing="0"/>
        <w:rPr>
          <w:rFonts w:ascii="Georgia" w:hAnsi="Georgia"/>
        </w:rPr>
      </w:pPr>
    </w:p>
    <w:p w14:paraId="56964724" w14:textId="77777777" w:rsidR="000A5103" w:rsidRPr="00D2740E" w:rsidRDefault="000A5103" w:rsidP="000A5103">
      <w:pPr>
        <w:rPr>
          <w:rFonts w:ascii="Palatino-Roman" w:hAnsi="Palatino-Roman"/>
          <w:color w:val="000000"/>
          <w:sz w:val="20"/>
          <w:szCs w:val="20"/>
        </w:rPr>
      </w:pPr>
      <w:r w:rsidRPr="00D2740E">
        <w:rPr>
          <w:rFonts w:ascii="Georgia" w:hAnsi="Georgia"/>
          <w:b/>
          <w:bCs/>
          <w:color w:val="000000"/>
          <w:sz w:val="20"/>
          <w:szCs w:val="20"/>
        </w:rPr>
        <w:t>About Jimmy Webb</w:t>
      </w:r>
    </w:p>
    <w:p w14:paraId="5E341528" w14:textId="77777777" w:rsidR="000A5103" w:rsidRPr="00D2740E" w:rsidRDefault="000A5103" w:rsidP="000A5103">
      <w:pPr>
        <w:rPr>
          <w:rFonts w:ascii="Calibri" w:hAnsi="Calibri"/>
          <w:color w:val="000000"/>
          <w:sz w:val="20"/>
          <w:szCs w:val="20"/>
        </w:rPr>
      </w:pPr>
      <w:r w:rsidRPr="00D2740E">
        <w:rPr>
          <w:rFonts w:ascii="Georgia" w:hAnsi="Georgia"/>
          <w:color w:val="000000"/>
          <w:sz w:val="20"/>
          <w:szCs w:val="20"/>
        </w:rPr>
        <w:t>Jimmy Webb’s numerous accolades include the prestigious Ivor Novella International Award (2012) and the Academy of Country Music’s Poet Award (2016).  Webb was named in the top 50 of </w:t>
      </w:r>
      <w:r w:rsidRPr="00D2740E">
        <w:rPr>
          <w:rFonts w:ascii="Georgia" w:hAnsi="Georgia"/>
          <w:i/>
          <w:iCs/>
          <w:color w:val="000000"/>
          <w:sz w:val="20"/>
          <w:szCs w:val="20"/>
        </w:rPr>
        <w:t>Rolling Stone</w:t>
      </w:r>
      <w:r w:rsidRPr="00D2740E">
        <w:rPr>
          <w:rFonts w:ascii="Georgia" w:hAnsi="Georgia"/>
          <w:color w:val="000000"/>
          <w:sz w:val="20"/>
          <w:szCs w:val="20"/>
        </w:rPr>
        <w:t xml:space="preserve">’s 2015 “Greatest Songwriters of All Time.”  He received his first gold record at the age of </w:t>
      </w:r>
      <w:proofErr w:type="gramStart"/>
      <w:r w:rsidRPr="00D2740E">
        <w:rPr>
          <w:rFonts w:ascii="Georgia" w:hAnsi="Georgia"/>
          <w:color w:val="000000"/>
          <w:sz w:val="20"/>
          <w:szCs w:val="20"/>
        </w:rPr>
        <w:t>18, and</w:t>
      </w:r>
      <w:proofErr w:type="gramEnd"/>
      <w:r w:rsidRPr="00D2740E">
        <w:rPr>
          <w:rFonts w:ascii="Georgia" w:hAnsi="Georgia"/>
          <w:color w:val="000000"/>
          <w:sz w:val="20"/>
          <w:szCs w:val="20"/>
        </w:rPr>
        <w:t xml:space="preserve"> was the youngest inductee into the Songwriters Hall of Fame (which he later chaired).  He is the only artist to ever receive Grammy Awards for music, lyrics, and orchestration. Webb’s first book, </w:t>
      </w:r>
      <w:r w:rsidRPr="00D2740E">
        <w:rPr>
          <w:rFonts w:ascii="Georgia" w:hAnsi="Georgia"/>
          <w:i/>
          <w:iCs/>
          <w:color w:val="000000"/>
          <w:sz w:val="20"/>
          <w:szCs w:val="20"/>
        </w:rPr>
        <w:t>Tunesmith: Inside the Art of Songwriting</w:t>
      </w:r>
      <w:r w:rsidRPr="00D2740E">
        <w:rPr>
          <w:rFonts w:ascii="Georgia" w:hAnsi="Georgia"/>
          <w:color w:val="000000"/>
          <w:sz w:val="20"/>
          <w:szCs w:val="20"/>
        </w:rPr>
        <w:t>, is considered a “bible” among professional musicians. He has time and again paved the way for songwriters in the ever-changing media landscape, pioneering commercial use of pop songs (“Up, Up and Away” as the centerpiece of the 1970 Trans World Airlines campaign) and spearheading the ongoing effort to preserve the rights of songwriters and their intellectual property rights on the board of the American Society of Composers, Authors and Publishers (ASCAP).  </w:t>
      </w:r>
    </w:p>
    <w:p w14:paraId="0F1C7AA6" w14:textId="77777777" w:rsidR="000A5103" w:rsidRPr="00D2740E" w:rsidRDefault="000A5103" w:rsidP="000A5103">
      <w:pPr>
        <w:rPr>
          <w:rFonts w:ascii="Calibri" w:hAnsi="Calibri"/>
          <w:color w:val="000000"/>
          <w:sz w:val="20"/>
          <w:szCs w:val="20"/>
        </w:rPr>
      </w:pPr>
      <w:r w:rsidRPr="00D2740E">
        <w:rPr>
          <w:rFonts w:ascii="Georgia" w:hAnsi="Georgia"/>
          <w:color w:val="000000"/>
          <w:sz w:val="20"/>
          <w:szCs w:val="20"/>
        </w:rPr>
        <w:t> </w:t>
      </w:r>
    </w:p>
    <w:p w14:paraId="5299E0FC" w14:textId="77777777" w:rsidR="000A5103" w:rsidRPr="00D2740E" w:rsidRDefault="000A5103" w:rsidP="000A5103">
      <w:pPr>
        <w:rPr>
          <w:rFonts w:ascii="Georgia" w:hAnsi="Georgia"/>
          <w:color w:val="FF0000"/>
          <w:sz w:val="20"/>
          <w:szCs w:val="20"/>
        </w:rPr>
      </w:pPr>
      <w:r w:rsidRPr="00D2740E">
        <w:rPr>
          <w:rFonts w:ascii="Georgia" w:hAnsi="Georgia"/>
          <w:color w:val="000000"/>
          <w:sz w:val="20"/>
          <w:szCs w:val="20"/>
        </w:rPr>
        <w:t>Webb has released </w:t>
      </w:r>
      <w:r w:rsidRPr="00D2740E">
        <w:rPr>
          <w:rFonts w:ascii="Georgia" w:hAnsi="Georgia"/>
          <w:color w:val="000000" w:themeColor="text1"/>
          <w:sz w:val="20"/>
          <w:szCs w:val="20"/>
        </w:rPr>
        <w:t>a dozen</w:t>
      </w:r>
      <w:r w:rsidRPr="00D2740E">
        <w:rPr>
          <w:rFonts w:ascii="Georgia" w:hAnsi="Georgia"/>
          <w:color w:val="FF0000"/>
          <w:sz w:val="20"/>
          <w:szCs w:val="20"/>
        </w:rPr>
        <w:t> </w:t>
      </w:r>
      <w:r w:rsidRPr="00D2740E">
        <w:rPr>
          <w:rFonts w:ascii="Georgia" w:hAnsi="Georgia"/>
          <w:color w:val="000000"/>
          <w:sz w:val="20"/>
          <w:szCs w:val="20"/>
        </w:rPr>
        <w:t>solo albums since the 1970s, while continuing to write for other artists.  His CDs </w:t>
      </w:r>
      <w:r w:rsidRPr="00D2740E">
        <w:rPr>
          <w:rFonts w:ascii="Georgia" w:hAnsi="Georgia"/>
          <w:i/>
          <w:iCs/>
          <w:color w:val="000000"/>
          <w:sz w:val="20"/>
          <w:szCs w:val="20"/>
        </w:rPr>
        <w:t>Just Across the River</w:t>
      </w:r>
      <w:r w:rsidRPr="00D2740E">
        <w:rPr>
          <w:rFonts w:ascii="Georgia" w:hAnsi="Georgia"/>
          <w:color w:val="000000"/>
          <w:sz w:val="20"/>
          <w:szCs w:val="20"/>
        </w:rPr>
        <w:t> </w:t>
      </w:r>
      <w:r w:rsidRPr="00D2740E">
        <w:rPr>
          <w:rFonts w:ascii="Georgia" w:hAnsi="Georgia"/>
          <w:color w:val="000000" w:themeColor="text1"/>
          <w:sz w:val="20"/>
          <w:szCs w:val="20"/>
        </w:rPr>
        <w:t xml:space="preserve">(2010) and </w:t>
      </w:r>
      <w:r w:rsidRPr="00D2740E">
        <w:rPr>
          <w:rFonts w:ascii="Georgia" w:hAnsi="Georgia"/>
          <w:i/>
          <w:color w:val="000000" w:themeColor="text1"/>
          <w:sz w:val="20"/>
          <w:szCs w:val="20"/>
        </w:rPr>
        <w:t>Still Within the Sound of My Voice</w:t>
      </w:r>
      <w:r w:rsidRPr="00D2740E">
        <w:rPr>
          <w:rFonts w:ascii="Georgia" w:hAnsi="Georgia"/>
          <w:color w:val="000000" w:themeColor="text1"/>
          <w:sz w:val="20"/>
          <w:szCs w:val="20"/>
        </w:rPr>
        <w:t xml:space="preserve"> (2013)</w:t>
      </w:r>
      <w:r w:rsidRPr="00D2740E">
        <w:rPr>
          <w:rFonts w:ascii="Georgia" w:hAnsi="Georgia"/>
          <w:color w:val="FF0000"/>
          <w:sz w:val="20"/>
          <w:szCs w:val="20"/>
        </w:rPr>
        <w:t> </w:t>
      </w:r>
      <w:r w:rsidRPr="00D2740E">
        <w:rPr>
          <w:rFonts w:ascii="Georgia" w:hAnsi="Georgia"/>
          <w:color w:val="000000"/>
          <w:sz w:val="20"/>
          <w:szCs w:val="20"/>
        </w:rPr>
        <w:t xml:space="preserve">feature duets on some of his biggest songs with friends Billy Joel, Vince Gill, Willie Nelson, Linda Ronstadt, Lucinda Williams, Mark </w:t>
      </w:r>
      <w:proofErr w:type="spellStart"/>
      <w:r w:rsidRPr="00D2740E">
        <w:rPr>
          <w:rFonts w:ascii="Georgia" w:hAnsi="Georgia"/>
          <w:color w:val="000000"/>
          <w:sz w:val="20"/>
          <w:szCs w:val="20"/>
        </w:rPr>
        <w:t>Knopfler</w:t>
      </w:r>
      <w:proofErr w:type="spellEnd"/>
      <w:r w:rsidRPr="00D2740E">
        <w:rPr>
          <w:rFonts w:ascii="Georgia" w:hAnsi="Georgia"/>
          <w:color w:val="000000"/>
          <w:sz w:val="20"/>
          <w:szCs w:val="20"/>
        </w:rPr>
        <w:t>, Brian Wilson, Art Garfunkel, David Crosby, Graham Nash, Lyle Lovett, Keith Urban, and more.    </w:t>
      </w:r>
    </w:p>
    <w:p w14:paraId="7459039A" w14:textId="77777777" w:rsidR="000A5103" w:rsidRPr="00D2740E" w:rsidRDefault="000A5103" w:rsidP="000A5103">
      <w:pPr>
        <w:rPr>
          <w:rFonts w:ascii="Calibri" w:hAnsi="Calibri"/>
          <w:color w:val="000000"/>
          <w:sz w:val="20"/>
          <w:szCs w:val="20"/>
        </w:rPr>
      </w:pPr>
      <w:r w:rsidRPr="00D2740E">
        <w:rPr>
          <w:rFonts w:ascii="Georgia" w:hAnsi="Georgia"/>
          <w:color w:val="FF0000"/>
          <w:sz w:val="20"/>
          <w:szCs w:val="20"/>
        </w:rPr>
        <w:t> </w:t>
      </w:r>
    </w:p>
    <w:p w14:paraId="15EC25E8" w14:textId="77777777" w:rsidR="000A5103" w:rsidRPr="00D2740E" w:rsidRDefault="000A5103" w:rsidP="000A5103">
      <w:pPr>
        <w:spacing w:after="100" w:afterAutospacing="1"/>
        <w:rPr>
          <w:rFonts w:ascii="Georgia" w:hAnsi="Georgia"/>
          <w:color w:val="000000"/>
          <w:sz w:val="20"/>
          <w:szCs w:val="20"/>
        </w:rPr>
      </w:pPr>
      <w:r w:rsidRPr="00D2740E">
        <w:rPr>
          <w:rFonts w:ascii="Georgia" w:hAnsi="Georgia"/>
          <w:color w:val="000000"/>
          <w:sz w:val="20"/>
          <w:szCs w:val="20"/>
        </w:rPr>
        <w:t>In 2016, Webb premiered his first classical piece, “Nocturne for Piano and Orchestra (Nocturne for “Lefty”)” with Orchestra Kentucky.  His brilliantly written memoir, </w:t>
      </w:r>
      <w:r w:rsidRPr="00D2740E">
        <w:rPr>
          <w:rFonts w:ascii="Georgia" w:hAnsi="Georgia"/>
          <w:i/>
          <w:iCs/>
          <w:color w:val="000000"/>
          <w:sz w:val="20"/>
          <w:szCs w:val="20"/>
        </w:rPr>
        <w:t>The Cake and the Rain</w:t>
      </w:r>
      <w:r w:rsidRPr="00D2740E">
        <w:rPr>
          <w:rFonts w:ascii="Georgia" w:hAnsi="Georgia"/>
          <w:color w:val="000000"/>
          <w:sz w:val="20"/>
          <w:szCs w:val="20"/>
        </w:rPr>
        <w:t> (St. Martin's Press) brings Webb’s unique career into focus, written with the same sense of poetry and story as his many hits. </w:t>
      </w:r>
    </w:p>
    <w:p w14:paraId="1F76EB9B" w14:textId="624AD973" w:rsidR="000A5103" w:rsidRPr="00D2740E" w:rsidRDefault="000A5103" w:rsidP="000A5103">
      <w:pPr>
        <w:spacing w:after="160" w:line="235" w:lineRule="atLeast"/>
        <w:rPr>
          <w:rFonts w:ascii="Georgia" w:hAnsi="Georgia"/>
          <w:color w:val="000000"/>
          <w:sz w:val="20"/>
          <w:szCs w:val="20"/>
        </w:rPr>
      </w:pPr>
      <w:r w:rsidRPr="00D2740E">
        <w:rPr>
          <w:rFonts w:ascii="Georgia" w:hAnsi="Georgia"/>
          <w:color w:val="000000"/>
          <w:sz w:val="20"/>
          <w:szCs w:val="20"/>
          <w:lang w:val="en-GB"/>
        </w:rPr>
        <w:t xml:space="preserve">In Webb’s latest release, a CD titled </w:t>
      </w:r>
      <w:proofErr w:type="spellStart"/>
      <w:r w:rsidRPr="00D2740E">
        <w:rPr>
          <w:rFonts w:ascii="Georgia" w:hAnsi="Georgia"/>
          <w:i/>
          <w:color w:val="000000"/>
          <w:sz w:val="20"/>
          <w:szCs w:val="20"/>
          <w:lang w:val="en-GB"/>
        </w:rPr>
        <w:t>SlipCover</w:t>
      </w:r>
      <w:proofErr w:type="spellEnd"/>
      <w:r w:rsidRPr="00D2740E">
        <w:rPr>
          <w:rFonts w:ascii="Georgia" w:hAnsi="Georgia"/>
          <w:i/>
          <w:color w:val="000000"/>
          <w:sz w:val="20"/>
          <w:szCs w:val="20"/>
          <w:lang w:val="en-GB"/>
        </w:rPr>
        <w:t xml:space="preserve"> </w:t>
      </w:r>
      <w:r w:rsidRPr="00D2740E">
        <w:rPr>
          <w:rFonts w:ascii="Georgia" w:hAnsi="Georgia"/>
          <w:color w:val="000000"/>
          <w:sz w:val="20"/>
          <w:szCs w:val="20"/>
          <w:lang w:val="en-GB"/>
        </w:rPr>
        <w:t>(</w:t>
      </w:r>
      <w:r w:rsidR="00D025CE">
        <w:rPr>
          <w:rFonts w:ascii="Georgia" w:hAnsi="Georgia"/>
          <w:color w:val="000000"/>
          <w:sz w:val="20"/>
          <w:szCs w:val="20"/>
          <w:lang w:val="en-GB"/>
        </w:rPr>
        <w:t>May</w:t>
      </w:r>
      <w:bookmarkStart w:id="1" w:name="_GoBack"/>
      <w:bookmarkEnd w:id="1"/>
      <w:r w:rsidRPr="00D2740E">
        <w:rPr>
          <w:rFonts w:ascii="Georgia" w:hAnsi="Georgia"/>
          <w:color w:val="000000"/>
          <w:sz w:val="20"/>
          <w:szCs w:val="20"/>
          <w:lang w:val="en-GB"/>
        </w:rPr>
        <w:t xml:space="preserve"> 2019), he shares his piano arrangements of what he considers the finest compositions of his generation.  Featured are songs written by The Rolling Stones, Randy Newman, Billy Joel and Paul McCartney. </w:t>
      </w:r>
    </w:p>
    <w:p w14:paraId="3039673C" w14:textId="77777777" w:rsidR="000A5103" w:rsidRPr="00D2740E" w:rsidRDefault="000A5103" w:rsidP="000A5103">
      <w:pPr>
        <w:spacing w:after="100" w:afterAutospacing="1"/>
        <w:rPr>
          <w:rFonts w:ascii="Palatino-Roman" w:hAnsi="Palatino-Roman"/>
          <w:color w:val="000000"/>
          <w:sz w:val="20"/>
          <w:szCs w:val="20"/>
        </w:rPr>
      </w:pPr>
      <w:r w:rsidRPr="00D2740E">
        <w:rPr>
          <w:rFonts w:ascii="Georgia" w:hAnsi="Georgia"/>
          <w:color w:val="000000"/>
          <w:sz w:val="20"/>
          <w:szCs w:val="20"/>
        </w:rPr>
        <w:t>For more, visit </w:t>
      </w:r>
      <w:hyperlink r:id="rId6" w:history="1">
        <w:r w:rsidRPr="00D2740E">
          <w:rPr>
            <w:rFonts w:ascii="Georgia" w:hAnsi="Georgia"/>
            <w:color w:val="800080"/>
            <w:sz w:val="20"/>
            <w:szCs w:val="20"/>
            <w:u w:val="single"/>
          </w:rPr>
          <w:t>www.jimmywebb.com</w:t>
        </w:r>
      </w:hyperlink>
      <w:r w:rsidRPr="00D2740E">
        <w:rPr>
          <w:rFonts w:ascii="Georgia" w:hAnsi="Georgia"/>
          <w:color w:val="000000"/>
          <w:sz w:val="20"/>
          <w:szCs w:val="20"/>
        </w:rPr>
        <w:t>. </w:t>
      </w:r>
    </w:p>
    <w:p w14:paraId="3D6916A6" w14:textId="48CB4402" w:rsidR="000707DB" w:rsidRPr="006779B5" w:rsidRDefault="0017727C" w:rsidP="00D77819">
      <w:pPr>
        <w:pStyle w:val="NormalWeb"/>
        <w:spacing w:before="0" w:beforeAutospacing="0" w:after="0"/>
        <w:rPr>
          <w:rFonts w:ascii="Georgia" w:hAnsi="Georgia"/>
          <w:sz w:val="20"/>
          <w:szCs w:val="20"/>
        </w:rPr>
      </w:pPr>
      <w:r w:rsidRPr="006779B5">
        <w:rPr>
          <w:rStyle w:val="s5"/>
          <w:rFonts w:ascii="Georgia" w:hAnsi="Georgia"/>
          <w:sz w:val="20"/>
          <w:szCs w:val="20"/>
        </w:rPr>
        <w:lastRenderedPageBreak/>
        <w:t xml:space="preserve"> </w:t>
      </w:r>
    </w:p>
    <w:sectPr w:rsidR="000707DB" w:rsidRPr="006779B5" w:rsidSect="0007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C53A6"/>
    <w:multiLevelType w:val="hybridMultilevel"/>
    <w:tmpl w:val="6E6217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1537D20"/>
    <w:multiLevelType w:val="hybridMultilevel"/>
    <w:tmpl w:val="BCBE6394"/>
    <w:lvl w:ilvl="0" w:tplc="47B8DEB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8F"/>
    <w:rsid w:val="00002A49"/>
    <w:rsid w:val="00003604"/>
    <w:rsid w:val="00015325"/>
    <w:rsid w:val="0001659B"/>
    <w:rsid w:val="0001792B"/>
    <w:rsid w:val="000214D0"/>
    <w:rsid w:val="000569B4"/>
    <w:rsid w:val="000707DB"/>
    <w:rsid w:val="000823E5"/>
    <w:rsid w:val="000A3F2B"/>
    <w:rsid w:val="000A5103"/>
    <w:rsid w:val="000B59DC"/>
    <w:rsid w:val="000B7EA7"/>
    <w:rsid w:val="000D5970"/>
    <w:rsid w:val="000F1C09"/>
    <w:rsid w:val="000F3948"/>
    <w:rsid w:val="000F42D0"/>
    <w:rsid w:val="00112AE7"/>
    <w:rsid w:val="00116E07"/>
    <w:rsid w:val="00126DD5"/>
    <w:rsid w:val="0017727C"/>
    <w:rsid w:val="001A3C1B"/>
    <w:rsid w:val="001E0891"/>
    <w:rsid w:val="001F72D3"/>
    <w:rsid w:val="00210CEA"/>
    <w:rsid w:val="00231064"/>
    <w:rsid w:val="0024276C"/>
    <w:rsid w:val="002462AA"/>
    <w:rsid w:val="00262263"/>
    <w:rsid w:val="00274BCE"/>
    <w:rsid w:val="002843F1"/>
    <w:rsid w:val="002D2640"/>
    <w:rsid w:val="002E1B01"/>
    <w:rsid w:val="003478C2"/>
    <w:rsid w:val="00355357"/>
    <w:rsid w:val="003A7A3C"/>
    <w:rsid w:val="003B3260"/>
    <w:rsid w:val="003B5248"/>
    <w:rsid w:val="003B7795"/>
    <w:rsid w:val="003E4157"/>
    <w:rsid w:val="00406B02"/>
    <w:rsid w:val="00411244"/>
    <w:rsid w:val="00413009"/>
    <w:rsid w:val="004253C3"/>
    <w:rsid w:val="004376C1"/>
    <w:rsid w:val="00442DDE"/>
    <w:rsid w:val="00454DF7"/>
    <w:rsid w:val="00491366"/>
    <w:rsid w:val="004C471A"/>
    <w:rsid w:val="0056421B"/>
    <w:rsid w:val="005817D9"/>
    <w:rsid w:val="00591AC0"/>
    <w:rsid w:val="005A6EF3"/>
    <w:rsid w:val="005D2008"/>
    <w:rsid w:val="005E418A"/>
    <w:rsid w:val="005E43B7"/>
    <w:rsid w:val="005F27A7"/>
    <w:rsid w:val="005F2AE3"/>
    <w:rsid w:val="00601DDD"/>
    <w:rsid w:val="00614638"/>
    <w:rsid w:val="00621E48"/>
    <w:rsid w:val="00661969"/>
    <w:rsid w:val="006752C4"/>
    <w:rsid w:val="00677027"/>
    <w:rsid w:val="006779B5"/>
    <w:rsid w:val="006D3050"/>
    <w:rsid w:val="006D322B"/>
    <w:rsid w:val="006E6CC8"/>
    <w:rsid w:val="00700EF5"/>
    <w:rsid w:val="0070101F"/>
    <w:rsid w:val="007275C5"/>
    <w:rsid w:val="0073101F"/>
    <w:rsid w:val="007846A7"/>
    <w:rsid w:val="007862D2"/>
    <w:rsid w:val="00792317"/>
    <w:rsid w:val="007B13BA"/>
    <w:rsid w:val="007C45CE"/>
    <w:rsid w:val="007C6267"/>
    <w:rsid w:val="007D7AD2"/>
    <w:rsid w:val="007F6A53"/>
    <w:rsid w:val="008226F1"/>
    <w:rsid w:val="00835F3A"/>
    <w:rsid w:val="00857985"/>
    <w:rsid w:val="0086218F"/>
    <w:rsid w:val="00863F09"/>
    <w:rsid w:val="008701F2"/>
    <w:rsid w:val="008867D5"/>
    <w:rsid w:val="008A3EC6"/>
    <w:rsid w:val="008F44A4"/>
    <w:rsid w:val="009025D3"/>
    <w:rsid w:val="009072A7"/>
    <w:rsid w:val="00916405"/>
    <w:rsid w:val="00921594"/>
    <w:rsid w:val="00924737"/>
    <w:rsid w:val="00934F2A"/>
    <w:rsid w:val="00981B90"/>
    <w:rsid w:val="00986C27"/>
    <w:rsid w:val="00992F3F"/>
    <w:rsid w:val="009B0462"/>
    <w:rsid w:val="009E477C"/>
    <w:rsid w:val="009E6796"/>
    <w:rsid w:val="00A25E65"/>
    <w:rsid w:val="00A3051C"/>
    <w:rsid w:val="00A30B50"/>
    <w:rsid w:val="00A46BB9"/>
    <w:rsid w:val="00AA6CCF"/>
    <w:rsid w:val="00AB2ED4"/>
    <w:rsid w:val="00AB3A13"/>
    <w:rsid w:val="00AC0935"/>
    <w:rsid w:val="00AD35D0"/>
    <w:rsid w:val="00AE3B7F"/>
    <w:rsid w:val="00AF713B"/>
    <w:rsid w:val="00B27DBF"/>
    <w:rsid w:val="00B32252"/>
    <w:rsid w:val="00B44B8D"/>
    <w:rsid w:val="00B56510"/>
    <w:rsid w:val="00B73761"/>
    <w:rsid w:val="00B766D8"/>
    <w:rsid w:val="00B80A86"/>
    <w:rsid w:val="00B8788A"/>
    <w:rsid w:val="00BC1B4C"/>
    <w:rsid w:val="00BC7447"/>
    <w:rsid w:val="00BF7646"/>
    <w:rsid w:val="00C04440"/>
    <w:rsid w:val="00C12F12"/>
    <w:rsid w:val="00C50FA3"/>
    <w:rsid w:val="00C60C0A"/>
    <w:rsid w:val="00C96945"/>
    <w:rsid w:val="00CC3D23"/>
    <w:rsid w:val="00CE2BD7"/>
    <w:rsid w:val="00CE521B"/>
    <w:rsid w:val="00CE65D1"/>
    <w:rsid w:val="00D025CE"/>
    <w:rsid w:val="00D30C81"/>
    <w:rsid w:val="00D41CF1"/>
    <w:rsid w:val="00D56D51"/>
    <w:rsid w:val="00D64B8E"/>
    <w:rsid w:val="00D76BD1"/>
    <w:rsid w:val="00D77819"/>
    <w:rsid w:val="00D83C3B"/>
    <w:rsid w:val="00DA42FB"/>
    <w:rsid w:val="00DB2045"/>
    <w:rsid w:val="00DB2F75"/>
    <w:rsid w:val="00DC0A82"/>
    <w:rsid w:val="00DD7DFA"/>
    <w:rsid w:val="00DE43E7"/>
    <w:rsid w:val="00E035F7"/>
    <w:rsid w:val="00E0438B"/>
    <w:rsid w:val="00E43D4F"/>
    <w:rsid w:val="00E5346B"/>
    <w:rsid w:val="00EC42FB"/>
    <w:rsid w:val="00ED2464"/>
    <w:rsid w:val="00ED7687"/>
    <w:rsid w:val="00EE1DC1"/>
    <w:rsid w:val="00EE45AA"/>
    <w:rsid w:val="00EE7254"/>
    <w:rsid w:val="00EF0A56"/>
    <w:rsid w:val="00F25EE6"/>
    <w:rsid w:val="00F37EFF"/>
    <w:rsid w:val="00F51E2E"/>
    <w:rsid w:val="00F5698A"/>
    <w:rsid w:val="00F63CA9"/>
    <w:rsid w:val="00F668BE"/>
    <w:rsid w:val="00FC649F"/>
    <w:rsid w:val="00FC7E23"/>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786B"/>
  <w15:docId w15:val="{6E1F386B-6B68-42CC-8A74-C22E602E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1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18F"/>
    <w:rPr>
      <w:color w:val="0000FF"/>
      <w:u w:val="single"/>
    </w:rPr>
  </w:style>
  <w:style w:type="paragraph" w:styleId="NormalWeb">
    <w:name w:val="Normal (Web)"/>
    <w:basedOn w:val="Normal"/>
    <w:uiPriority w:val="99"/>
    <w:unhideWhenUsed/>
    <w:rsid w:val="0086218F"/>
    <w:pPr>
      <w:spacing w:before="100" w:beforeAutospacing="1" w:after="100" w:afterAutospacing="1"/>
    </w:pPr>
  </w:style>
  <w:style w:type="paragraph" w:styleId="BalloonText">
    <w:name w:val="Balloon Text"/>
    <w:basedOn w:val="Normal"/>
    <w:link w:val="BalloonTextChar"/>
    <w:uiPriority w:val="99"/>
    <w:semiHidden/>
    <w:unhideWhenUsed/>
    <w:rsid w:val="0086218F"/>
    <w:rPr>
      <w:rFonts w:ascii="Tahoma" w:hAnsi="Tahoma" w:cs="Tahoma"/>
      <w:sz w:val="16"/>
      <w:szCs w:val="16"/>
    </w:rPr>
  </w:style>
  <w:style w:type="character" w:customStyle="1" w:styleId="BalloonTextChar">
    <w:name w:val="Balloon Text Char"/>
    <w:basedOn w:val="DefaultParagraphFont"/>
    <w:link w:val="BalloonText"/>
    <w:uiPriority w:val="99"/>
    <w:semiHidden/>
    <w:rsid w:val="0086218F"/>
    <w:rPr>
      <w:rFonts w:ascii="Tahoma" w:hAnsi="Tahoma" w:cs="Tahoma"/>
      <w:sz w:val="16"/>
      <w:szCs w:val="16"/>
    </w:rPr>
  </w:style>
  <w:style w:type="paragraph" w:styleId="ListParagraph">
    <w:name w:val="List Paragraph"/>
    <w:basedOn w:val="Normal"/>
    <w:uiPriority w:val="34"/>
    <w:qFormat/>
    <w:rsid w:val="003A7A3C"/>
    <w:pPr>
      <w:spacing w:after="200"/>
      <w:ind w:left="720"/>
    </w:pPr>
    <w:rPr>
      <w:rFonts w:ascii="Calibri" w:hAnsi="Calibri"/>
      <w:sz w:val="22"/>
      <w:szCs w:val="22"/>
    </w:rPr>
  </w:style>
  <w:style w:type="character" w:styleId="CommentReference">
    <w:name w:val="annotation reference"/>
    <w:basedOn w:val="DefaultParagraphFont"/>
    <w:uiPriority w:val="99"/>
    <w:semiHidden/>
    <w:unhideWhenUsed/>
    <w:rsid w:val="00BC7447"/>
    <w:rPr>
      <w:sz w:val="16"/>
      <w:szCs w:val="16"/>
    </w:rPr>
  </w:style>
  <w:style w:type="paragraph" w:styleId="CommentText">
    <w:name w:val="annotation text"/>
    <w:basedOn w:val="Normal"/>
    <w:link w:val="CommentTextChar"/>
    <w:uiPriority w:val="99"/>
    <w:semiHidden/>
    <w:unhideWhenUsed/>
    <w:rsid w:val="00BC7447"/>
    <w:rPr>
      <w:sz w:val="20"/>
      <w:szCs w:val="20"/>
    </w:rPr>
  </w:style>
  <w:style w:type="character" w:customStyle="1" w:styleId="CommentTextChar">
    <w:name w:val="Comment Text Char"/>
    <w:basedOn w:val="DefaultParagraphFont"/>
    <w:link w:val="CommentText"/>
    <w:uiPriority w:val="99"/>
    <w:semiHidden/>
    <w:rsid w:val="00BC74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7447"/>
    <w:rPr>
      <w:b/>
      <w:bCs/>
    </w:rPr>
  </w:style>
  <w:style w:type="character" w:customStyle="1" w:styleId="CommentSubjectChar">
    <w:name w:val="Comment Subject Char"/>
    <w:basedOn w:val="CommentTextChar"/>
    <w:link w:val="CommentSubject"/>
    <w:uiPriority w:val="99"/>
    <w:semiHidden/>
    <w:rsid w:val="00BC7447"/>
    <w:rPr>
      <w:rFonts w:ascii="Times New Roman" w:hAnsi="Times New Roman" w:cs="Times New Roman"/>
      <w:b/>
      <w:bCs/>
      <w:sz w:val="20"/>
      <w:szCs w:val="20"/>
    </w:rPr>
  </w:style>
  <w:style w:type="character" w:customStyle="1" w:styleId="apple-converted-space">
    <w:name w:val="apple-converted-space"/>
    <w:rsid w:val="00EF0A56"/>
  </w:style>
  <w:style w:type="paragraph" w:customStyle="1" w:styleId="s6">
    <w:name w:val="s6"/>
    <w:basedOn w:val="Normal"/>
    <w:rsid w:val="008867D5"/>
    <w:pPr>
      <w:spacing w:before="100" w:beforeAutospacing="1" w:after="100" w:afterAutospacing="1"/>
    </w:pPr>
  </w:style>
  <w:style w:type="character" w:customStyle="1" w:styleId="s5">
    <w:name w:val="s5"/>
    <w:basedOn w:val="DefaultParagraphFont"/>
    <w:rsid w:val="008867D5"/>
  </w:style>
  <w:style w:type="character" w:styleId="Mention">
    <w:name w:val="Mention"/>
    <w:basedOn w:val="DefaultParagraphFont"/>
    <w:uiPriority w:val="99"/>
    <w:semiHidden/>
    <w:unhideWhenUsed/>
    <w:rsid w:val="003E4157"/>
    <w:rPr>
      <w:color w:val="2B579A"/>
      <w:shd w:val="clear" w:color="auto" w:fill="E6E6E6"/>
    </w:rPr>
  </w:style>
  <w:style w:type="character" w:styleId="UnresolvedMention">
    <w:name w:val="Unresolved Mention"/>
    <w:basedOn w:val="DefaultParagraphFont"/>
    <w:uiPriority w:val="99"/>
    <w:semiHidden/>
    <w:unhideWhenUsed/>
    <w:rsid w:val="00921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1588">
      <w:bodyDiv w:val="1"/>
      <w:marLeft w:val="0"/>
      <w:marRight w:val="0"/>
      <w:marTop w:val="0"/>
      <w:marBottom w:val="0"/>
      <w:divBdr>
        <w:top w:val="none" w:sz="0" w:space="0" w:color="auto"/>
        <w:left w:val="none" w:sz="0" w:space="0" w:color="auto"/>
        <w:bottom w:val="none" w:sz="0" w:space="0" w:color="auto"/>
        <w:right w:val="none" w:sz="0" w:space="0" w:color="auto"/>
      </w:divBdr>
    </w:div>
    <w:div w:id="185414817">
      <w:bodyDiv w:val="1"/>
      <w:marLeft w:val="0"/>
      <w:marRight w:val="0"/>
      <w:marTop w:val="0"/>
      <w:marBottom w:val="0"/>
      <w:divBdr>
        <w:top w:val="none" w:sz="0" w:space="0" w:color="auto"/>
        <w:left w:val="none" w:sz="0" w:space="0" w:color="auto"/>
        <w:bottom w:val="none" w:sz="0" w:space="0" w:color="auto"/>
        <w:right w:val="none" w:sz="0" w:space="0" w:color="auto"/>
      </w:divBdr>
    </w:div>
    <w:div w:id="201790834">
      <w:bodyDiv w:val="1"/>
      <w:marLeft w:val="0"/>
      <w:marRight w:val="0"/>
      <w:marTop w:val="0"/>
      <w:marBottom w:val="0"/>
      <w:divBdr>
        <w:top w:val="none" w:sz="0" w:space="0" w:color="auto"/>
        <w:left w:val="none" w:sz="0" w:space="0" w:color="auto"/>
        <w:bottom w:val="none" w:sz="0" w:space="0" w:color="auto"/>
        <w:right w:val="none" w:sz="0" w:space="0" w:color="auto"/>
      </w:divBdr>
    </w:div>
    <w:div w:id="283510874">
      <w:bodyDiv w:val="1"/>
      <w:marLeft w:val="0"/>
      <w:marRight w:val="0"/>
      <w:marTop w:val="0"/>
      <w:marBottom w:val="0"/>
      <w:divBdr>
        <w:top w:val="none" w:sz="0" w:space="0" w:color="auto"/>
        <w:left w:val="none" w:sz="0" w:space="0" w:color="auto"/>
        <w:bottom w:val="none" w:sz="0" w:space="0" w:color="auto"/>
        <w:right w:val="none" w:sz="0" w:space="0" w:color="auto"/>
      </w:divBdr>
    </w:div>
    <w:div w:id="295185613">
      <w:bodyDiv w:val="1"/>
      <w:marLeft w:val="0"/>
      <w:marRight w:val="0"/>
      <w:marTop w:val="0"/>
      <w:marBottom w:val="0"/>
      <w:divBdr>
        <w:top w:val="none" w:sz="0" w:space="0" w:color="auto"/>
        <w:left w:val="none" w:sz="0" w:space="0" w:color="auto"/>
        <w:bottom w:val="none" w:sz="0" w:space="0" w:color="auto"/>
        <w:right w:val="none" w:sz="0" w:space="0" w:color="auto"/>
      </w:divBdr>
    </w:div>
    <w:div w:id="851342190">
      <w:bodyDiv w:val="1"/>
      <w:marLeft w:val="0"/>
      <w:marRight w:val="0"/>
      <w:marTop w:val="0"/>
      <w:marBottom w:val="0"/>
      <w:divBdr>
        <w:top w:val="none" w:sz="0" w:space="0" w:color="auto"/>
        <w:left w:val="none" w:sz="0" w:space="0" w:color="auto"/>
        <w:bottom w:val="none" w:sz="0" w:space="0" w:color="auto"/>
        <w:right w:val="none" w:sz="0" w:space="0" w:color="auto"/>
      </w:divBdr>
    </w:div>
    <w:div w:id="1059280496">
      <w:bodyDiv w:val="1"/>
      <w:marLeft w:val="0"/>
      <w:marRight w:val="0"/>
      <w:marTop w:val="0"/>
      <w:marBottom w:val="0"/>
      <w:divBdr>
        <w:top w:val="none" w:sz="0" w:space="0" w:color="auto"/>
        <w:left w:val="none" w:sz="0" w:space="0" w:color="auto"/>
        <w:bottom w:val="none" w:sz="0" w:space="0" w:color="auto"/>
        <w:right w:val="none" w:sz="0" w:space="0" w:color="auto"/>
      </w:divBdr>
    </w:div>
    <w:div w:id="1527790769">
      <w:bodyDiv w:val="1"/>
      <w:marLeft w:val="0"/>
      <w:marRight w:val="0"/>
      <w:marTop w:val="0"/>
      <w:marBottom w:val="0"/>
      <w:divBdr>
        <w:top w:val="none" w:sz="0" w:space="0" w:color="auto"/>
        <w:left w:val="none" w:sz="0" w:space="0" w:color="auto"/>
        <w:bottom w:val="none" w:sz="0" w:space="0" w:color="auto"/>
        <w:right w:val="none" w:sz="0" w:space="0" w:color="auto"/>
      </w:divBdr>
    </w:div>
    <w:div w:id="1799762247">
      <w:bodyDiv w:val="1"/>
      <w:marLeft w:val="0"/>
      <w:marRight w:val="0"/>
      <w:marTop w:val="0"/>
      <w:marBottom w:val="0"/>
      <w:divBdr>
        <w:top w:val="none" w:sz="0" w:space="0" w:color="auto"/>
        <w:left w:val="none" w:sz="0" w:space="0" w:color="auto"/>
        <w:bottom w:val="none" w:sz="0" w:space="0" w:color="auto"/>
        <w:right w:val="none" w:sz="0" w:space="0" w:color="auto"/>
      </w:divBdr>
    </w:div>
    <w:div w:id="1807703706">
      <w:bodyDiv w:val="1"/>
      <w:marLeft w:val="0"/>
      <w:marRight w:val="0"/>
      <w:marTop w:val="0"/>
      <w:marBottom w:val="0"/>
      <w:divBdr>
        <w:top w:val="none" w:sz="0" w:space="0" w:color="auto"/>
        <w:left w:val="none" w:sz="0" w:space="0" w:color="auto"/>
        <w:bottom w:val="none" w:sz="0" w:space="0" w:color="auto"/>
        <w:right w:val="none" w:sz="0" w:space="0" w:color="auto"/>
      </w:divBdr>
      <w:divsChild>
        <w:div w:id="2110661167">
          <w:marLeft w:val="0"/>
          <w:marRight w:val="0"/>
          <w:marTop w:val="0"/>
          <w:marBottom w:val="0"/>
          <w:divBdr>
            <w:top w:val="none" w:sz="0" w:space="0" w:color="auto"/>
            <w:left w:val="none" w:sz="0" w:space="0" w:color="auto"/>
            <w:bottom w:val="none" w:sz="0" w:space="0" w:color="auto"/>
            <w:right w:val="none" w:sz="0" w:space="0" w:color="auto"/>
          </w:divBdr>
          <w:divsChild>
            <w:div w:id="1195922918">
              <w:marLeft w:val="0"/>
              <w:marRight w:val="0"/>
              <w:marTop w:val="120"/>
              <w:marBottom w:val="0"/>
              <w:divBdr>
                <w:top w:val="none" w:sz="0" w:space="0" w:color="auto"/>
                <w:left w:val="none" w:sz="0" w:space="0" w:color="auto"/>
                <w:bottom w:val="none" w:sz="0" w:space="0" w:color="auto"/>
                <w:right w:val="none" w:sz="0" w:space="0" w:color="auto"/>
              </w:divBdr>
              <w:divsChild>
                <w:div w:id="18501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7425">
          <w:marLeft w:val="0"/>
          <w:marRight w:val="0"/>
          <w:marTop w:val="0"/>
          <w:marBottom w:val="0"/>
          <w:divBdr>
            <w:top w:val="none" w:sz="0" w:space="0" w:color="auto"/>
            <w:left w:val="none" w:sz="0" w:space="0" w:color="auto"/>
            <w:bottom w:val="none" w:sz="0" w:space="0" w:color="auto"/>
            <w:right w:val="none" w:sz="0" w:space="0" w:color="auto"/>
          </w:divBdr>
          <w:divsChild>
            <w:div w:id="1434518628">
              <w:marLeft w:val="0"/>
              <w:marRight w:val="0"/>
              <w:marTop w:val="225"/>
              <w:marBottom w:val="0"/>
              <w:divBdr>
                <w:top w:val="none" w:sz="0" w:space="0" w:color="auto"/>
                <w:left w:val="none" w:sz="0" w:space="0" w:color="auto"/>
                <w:bottom w:val="none" w:sz="0" w:space="0" w:color="auto"/>
                <w:right w:val="none" w:sz="0" w:space="0" w:color="auto"/>
              </w:divBdr>
              <w:divsChild>
                <w:div w:id="15466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mmywebb.com/" TargetMode="External"/><Relationship Id="rId5" Type="http://schemas.openxmlformats.org/officeDocument/2006/relationships/hyperlink" Target="https://www.jimmywebb.com/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Hellman</cp:lastModifiedBy>
  <cp:revision>5</cp:revision>
  <dcterms:created xsi:type="dcterms:W3CDTF">2019-02-28T00:24:00Z</dcterms:created>
  <dcterms:modified xsi:type="dcterms:W3CDTF">2019-03-01T15:33:00Z</dcterms:modified>
</cp:coreProperties>
</file>